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AFBB2" w14:textId="77777777" w:rsidR="007A0034" w:rsidRDefault="007A0034" w:rsidP="00895BBA">
      <w:pPr>
        <w:ind w:right="1080"/>
        <w:rPr>
          <w:b/>
          <w:sz w:val="22"/>
          <w:szCs w:val="22"/>
          <w:u w:val="single"/>
        </w:rPr>
      </w:pPr>
      <w:bookmarkStart w:id="0" w:name="_GoBack"/>
      <w:bookmarkEnd w:id="0"/>
      <w:r>
        <w:t>Dear Maroa-Forsyth Parents,</w:t>
      </w:r>
    </w:p>
    <w:p w14:paraId="6D56A744" w14:textId="77777777" w:rsidR="007A0034" w:rsidRDefault="007A0034" w:rsidP="00895BBA">
      <w:pPr>
        <w:ind w:left="720" w:right="1080"/>
      </w:pPr>
    </w:p>
    <w:p w14:paraId="305BC01C" w14:textId="07148689" w:rsidR="007A0034" w:rsidRDefault="007A0034" w:rsidP="00895BBA">
      <w:pPr>
        <w:ind w:right="1080"/>
      </w:pPr>
      <w:r>
        <w:t xml:space="preserve">In just a few weeks, residents in our community will go to the polls to vote on issues important to our schools and our community. One important issue on the ballot is the Maroa-Forsyth School District referendum.  If approved, the school district referendum will provide needed funding for the construction of a new middle school </w:t>
      </w:r>
      <w:r w:rsidR="006407F2">
        <w:t>connected</w:t>
      </w:r>
      <w:r w:rsidR="00895BBA">
        <w:t xml:space="preserve"> to the high school </w:t>
      </w:r>
      <w:r>
        <w:t xml:space="preserve">and ensure a cost-efficient solution for taxpayers. We believe this is a financially responsible way to improve opportunities for generations of Maroa-Forsyth students. </w:t>
      </w:r>
    </w:p>
    <w:p w14:paraId="4AE5B4EF" w14:textId="77777777" w:rsidR="007A0034" w:rsidRDefault="007A0034" w:rsidP="00895BBA">
      <w:pPr>
        <w:ind w:left="720" w:right="1080"/>
      </w:pPr>
    </w:p>
    <w:p w14:paraId="695B0898" w14:textId="77777777" w:rsidR="007A0034" w:rsidRDefault="007A0034" w:rsidP="00895BBA">
      <w:pPr>
        <w:ind w:right="1080"/>
      </w:pPr>
      <w:r>
        <w:t>To take part in this election, you must be registered to vote. Registering to vote is simple and convenient. And, special "Grace Period Registration" is available making it even easier to register and vote at the same time.</w:t>
      </w:r>
    </w:p>
    <w:p w14:paraId="64658BE7" w14:textId="77777777" w:rsidR="007A0034" w:rsidRDefault="007A0034" w:rsidP="00895BBA">
      <w:pPr>
        <w:ind w:left="720" w:right="1080"/>
      </w:pPr>
    </w:p>
    <w:p w14:paraId="26B51135" w14:textId="77777777" w:rsidR="007A0034" w:rsidRDefault="007A0034" w:rsidP="00895BBA">
      <w:pPr>
        <w:ind w:right="1080"/>
      </w:pPr>
      <w:r>
        <w:t>Please make plans to visit this Early Voting Location to register to vote and then casting your vote at the same time.  The school district referendum requires a simple majority (50% + 1 for approval).</w:t>
      </w:r>
    </w:p>
    <w:p w14:paraId="0B61F480" w14:textId="77777777" w:rsidR="007A0034" w:rsidRDefault="007A0034" w:rsidP="00895BBA">
      <w:pPr>
        <w:ind w:left="720" w:right="1080"/>
        <w:rPr>
          <w:b/>
        </w:rPr>
      </w:pPr>
    </w:p>
    <w:p w14:paraId="47ED8899" w14:textId="3B9B8D37" w:rsidR="007A0034" w:rsidRDefault="007A0034" w:rsidP="00895BBA">
      <w:pPr>
        <w:ind w:right="1080"/>
        <w:jc w:val="center"/>
        <w:rPr>
          <w:b/>
        </w:rPr>
      </w:pPr>
      <w:r>
        <w:rPr>
          <w:b/>
        </w:rPr>
        <w:t>Early Voting and Weekend Grace Period Voter Registration &amp; Voting*</w:t>
      </w:r>
    </w:p>
    <w:p w14:paraId="7E9E34F6" w14:textId="77777777" w:rsidR="007A0034" w:rsidRDefault="007A0034" w:rsidP="00895BBA">
      <w:pPr>
        <w:ind w:right="1080"/>
        <w:jc w:val="center"/>
      </w:pPr>
      <w:r>
        <w:t>Macon County Office Building, County Clerk’s Office</w:t>
      </w:r>
    </w:p>
    <w:p w14:paraId="7375E691" w14:textId="77777777" w:rsidR="00895BBA" w:rsidRDefault="007A0034" w:rsidP="00895BBA">
      <w:pPr>
        <w:ind w:right="1080"/>
        <w:jc w:val="center"/>
        <w:rPr>
          <w:rFonts w:cstheme="minorHAnsi"/>
        </w:rPr>
      </w:pPr>
      <w:r>
        <w:rPr>
          <w:rFonts w:cstheme="minorHAnsi"/>
        </w:rPr>
        <w:t>141 S. Main St., Rm. 119</w:t>
      </w:r>
    </w:p>
    <w:p w14:paraId="66F92094" w14:textId="347B2637" w:rsidR="007A0034" w:rsidRDefault="007A0034" w:rsidP="00895BBA">
      <w:pPr>
        <w:ind w:right="1080"/>
        <w:jc w:val="center"/>
        <w:rPr>
          <w:rFonts w:cstheme="minorHAnsi"/>
        </w:rPr>
      </w:pPr>
      <w:r>
        <w:rPr>
          <w:rFonts w:cstheme="minorHAnsi"/>
        </w:rPr>
        <w:t>Decatur, IL</w:t>
      </w:r>
    </w:p>
    <w:p w14:paraId="7E63B7B6" w14:textId="41C9D759" w:rsidR="007A0034" w:rsidRDefault="00402819" w:rsidP="00895BBA">
      <w:pPr>
        <w:ind w:right="1080"/>
        <w:jc w:val="center"/>
        <w:rPr>
          <w:rFonts w:cstheme="minorHAnsi"/>
        </w:rPr>
      </w:pPr>
      <w:hyperlink r:id="rId8" w:history="1">
        <w:r w:rsidR="007A0034">
          <w:rPr>
            <w:rStyle w:val="Hyperlink"/>
            <w:rFonts w:cstheme="minorHAnsi"/>
          </w:rPr>
          <w:t>www.co.macon.il.us/download/early-voting-information-2/</w:t>
        </w:r>
      </w:hyperlink>
    </w:p>
    <w:p w14:paraId="528BBB2D" w14:textId="77777777" w:rsidR="007A0034" w:rsidRDefault="007A0034" w:rsidP="00895BBA">
      <w:pPr>
        <w:ind w:right="1080"/>
        <w:jc w:val="center"/>
        <w:rPr>
          <w:i/>
        </w:rPr>
      </w:pPr>
      <w:r>
        <w:rPr>
          <w:i/>
        </w:rPr>
        <w:t>*Residents not registered to vote can register and vote at the same time.</w:t>
      </w:r>
    </w:p>
    <w:p w14:paraId="55988324" w14:textId="77777777" w:rsidR="007A0034" w:rsidRDefault="007A0034" w:rsidP="00895BBA">
      <w:pPr>
        <w:pStyle w:val="Default"/>
        <w:ind w:left="720" w:right="1080"/>
        <w:rPr>
          <w:rFonts w:asciiTheme="minorHAnsi" w:hAnsiTheme="minorHAnsi"/>
          <w:color w:val="auto"/>
          <w:sz w:val="22"/>
          <w:szCs w:val="22"/>
        </w:rPr>
      </w:pPr>
    </w:p>
    <w:p w14:paraId="56EBD518" w14:textId="77777777" w:rsidR="007A0034" w:rsidRDefault="007A0034" w:rsidP="00895BBA">
      <w:pPr>
        <w:pStyle w:val="Default"/>
        <w:ind w:right="1080"/>
        <w:rPr>
          <w:rFonts w:asciiTheme="minorHAnsi" w:hAnsiTheme="minorHAnsi"/>
          <w:sz w:val="22"/>
          <w:szCs w:val="22"/>
        </w:rPr>
      </w:pPr>
      <w:r>
        <w:rPr>
          <w:rFonts w:asciiTheme="minorHAnsi" w:hAnsiTheme="minorHAnsi"/>
          <w:b/>
          <w:bCs/>
          <w:sz w:val="22"/>
          <w:szCs w:val="22"/>
        </w:rPr>
        <w:t xml:space="preserve">What are the Voter Registration requirements? </w:t>
      </w:r>
    </w:p>
    <w:p w14:paraId="305ACB78" w14:textId="77777777" w:rsidR="007A0034" w:rsidRDefault="007A0034" w:rsidP="00895BBA">
      <w:pPr>
        <w:pStyle w:val="Default"/>
        <w:numPr>
          <w:ilvl w:val="0"/>
          <w:numId w:val="5"/>
        </w:numPr>
        <w:ind w:right="1080" w:hanging="270"/>
        <w:rPr>
          <w:rFonts w:asciiTheme="minorHAnsi" w:hAnsiTheme="minorHAnsi"/>
          <w:sz w:val="22"/>
          <w:szCs w:val="22"/>
        </w:rPr>
      </w:pPr>
      <w:r>
        <w:rPr>
          <w:rFonts w:asciiTheme="minorHAnsi" w:hAnsiTheme="minorHAnsi"/>
          <w:sz w:val="22"/>
          <w:szCs w:val="22"/>
        </w:rPr>
        <w:t xml:space="preserve">Must be a US citizen; </w:t>
      </w:r>
    </w:p>
    <w:p w14:paraId="263C7497" w14:textId="77777777" w:rsidR="007A0034" w:rsidRDefault="007A0034" w:rsidP="00895BBA">
      <w:pPr>
        <w:pStyle w:val="Default"/>
        <w:numPr>
          <w:ilvl w:val="0"/>
          <w:numId w:val="5"/>
        </w:numPr>
        <w:ind w:right="1080" w:hanging="270"/>
        <w:rPr>
          <w:rFonts w:asciiTheme="minorHAnsi" w:hAnsiTheme="minorHAnsi"/>
          <w:sz w:val="22"/>
          <w:szCs w:val="22"/>
        </w:rPr>
      </w:pPr>
      <w:r>
        <w:rPr>
          <w:rFonts w:asciiTheme="minorHAnsi" w:hAnsiTheme="minorHAnsi"/>
          <w:sz w:val="22"/>
          <w:szCs w:val="22"/>
        </w:rPr>
        <w:t xml:space="preserve">Must be at least 18 years of age by Election Day; </w:t>
      </w:r>
    </w:p>
    <w:p w14:paraId="78518EF5" w14:textId="77777777" w:rsidR="007A0034" w:rsidRDefault="007A0034" w:rsidP="00895BBA">
      <w:pPr>
        <w:pStyle w:val="Default"/>
        <w:numPr>
          <w:ilvl w:val="0"/>
          <w:numId w:val="5"/>
        </w:numPr>
        <w:ind w:right="1080" w:hanging="270"/>
        <w:rPr>
          <w:rFonts w:asciiTheme="minorHAnsi" w:hAnsiTheme="minorHAnsi"/>
          <w:sz w:val="22"/>
          <w:szCs w:val="22"/>
        </w:rPr>
      </w:pPr>
      <w:r>
        <w:rPr>
          <w:rFonts w:asciiTheme="minorHAnsi" w:hAnsiTheme="minorHAnsi"/>
          <w:sz w:val="22"/>
          <w:szCs w:val="22"/>
        </w:rPr>
        <w:t>Must have been a resident of the precinct at least 30 days prior to Election Day (March 17, 2020).</w:t>
      </w:r>
    </w:p>
    <w:p w14:paraId="6BE63F7E" w14:textId="77777777" w:rsidR="007A0034" w:rsidRDefault="007A0034" w:rsidP="00895BBA">
      <w:pPr>
        <w:pStyle w:val="Default"/>
        <w:numPr>
          <w:ilvl w:val="0"/>
          <w:numId w:val="5"/>
        </w:numPr>
        <w:ind w:right="1080" w:hanging="270"/>
        <w:rPr>
          <w:rFonts w:asciiTheme="minorHAnsi" w:hAnsiTheme="minorHAnsi"/>
          <w:sz w:val="22"/>
          <w:szCs w:val="22"/>
        </w:rPr>
      </w:pPr>
      <w:r>
        <w:rPr>
          <w:rFonts w:asciiTheme="minorHAnsi" w:hAnsiTheme="minorHAnsi"/>
          <w:sz w:val="22"/>
          <w:szCs w:val="22"/>
        </w:rPr>
        <w:t xml:space="preserve">Two forms of identification with at least one showing your current residence address is needed when you register in-person.  A copy of a current and valid photo identification, or a copy of a current utility bill, bank statement, paycheck, government check, or other government document that shows your name and address will be required. </w:t>
      </w:r>
    </w:p>
    <w:p w14:paraId="7B1EB397" w14:textId="77777777" w:rsidR="007A0034" w:rsidRDefault="007A0034" w:rsidP="00895BBA">
      <w:pPr>
        <w:ind w:left="720" w:right="1080"/>
        <w:rPr>
          <w:rFonts w:asciiTheme="minorHAnsi" w:hAnsiTheme="minorHAnsi"/>
          <w:sz w:val="22"/>
          <w:szCs w:val="22"/>
        </w:rPr>
      </w:pPr>
    </w:p>
    <w:p w14:paraId="178B351C" w14:textId="303B19DB" w:rsidR="00895BBA" w:rsidRDefault="007A0034" w:rsidP="00895BBA">
      <w:pPr>
        <w:ind w:right="1080"/>
      </w:pPr>
      <w:r>
        <w:t>Thank yo</w:t>
      </w:r>
      <w:r w:rsidR="00895BBA">
        <w:t>u for your continued support,</w:t>
      </w:r>
    </w:p>
    <w:p w14:paraId="40CB536F" w14:textId="665BC484" w:rsidR="00895BBA" w:rsidRDefault="00895BBA" w:rsidP="00895BBA">
      <w:pPr>
        <w:ind w:right="1080"/>
      </w:pPr>
    </w:p>
    <w:p w14:paraId="698EF39D" w14:textId="77777777" w:rsidR="00895BBA" w:rsidRDefault="00895BBA" w:rsidP="00895BBA">
      <w:pPr>
        <w:ind w:right="1080"/>
      </w:pPr>
    </w:p>
    <w:p w14:paraId="63DC9A92" w14:textId="0ECEF4F5" w:rsidR="007A0034" w:rsidRDefault="00895BBA" w:rsidP="00895BBA">
      <w:pPr>
        <w:ind w:right="1080"/>
      </w:pPr>
      <w:r>
        <w:t>The Maroa-Forsyth School District</w:t>
      </w:r>
    </w:p>
    <w:p w14:paraId="0C54B54D" w14:textId="6540AE73" w:rsidR="006D3A20" w:rsidRDefault="006D3A20" w:rsidP="00895BBA"/>
    <w:sectPr w:rsidR="006D3A20" w:rsidSect="00DE6C6B">
      <w:headerReference w:type="even" r:id="rId9"/>
      <w:headerReference w:type="default" r:id="rId10"/>
      <w:footerReference w:type="even" r:id="rId11"/>
      <w:footerReference w:type="default" r:id="rId12"/>
      <w:headerReference w:type="first" r:id="rId13"/>
      <w:footerReference w:type="first" r:id="rId14"/>
      <w:pgSz w:w="12240" w:h="15840"/>
      <w:pgMar w:top="26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008B0" w14:textId="77777777" w:rsidR="00402819" w:rsidRDefault="00402819" w:rsidP="00DE6C6B">
      <w:r>
        <w:separator/>
      </w:r>
    </w:p>
  </w:endnote>
  <w:endnote w:type="continuationSeparator" w:id="0">
    <w:p w14:paraId="550647D1" w14:textId="77777777" w:rsidR="00402819" w:rsidRDefault="00402819" w:rsidP="00DE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813B2" w14:textId="77777777" w:rsidR="00246CAF" w:rsidRDefault="00246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4272A" w14:textId="77777777" w:rsidR="00246CAF" w:rsidRDefault="00246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0A5F3" w14:textId="77777777" w:rsidR="00246CAF" w:rsidRDefault="00246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1815C" w14:textId="77777777" w:rsidR="00402819" w:rsidRDefault="00402819" w:rsidP="00DE6C6B">
      <w:r>
        <w:separator/>
      </w:r>
    </w:p>
  </w:footnote>
  <w:footnote w:type="continuationSeparator" w:id="0">
    <w:p w14:paraId="434BA26C" w14:textId="77777777" w:rsidR="00402819" w:rsidRDefault="00402819" w:rsidP="00DE6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5D99" w14:textId="77777777" w:rsidR="00246CAF" w:rsidRDefault="00246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08E7" w14:textId="5A3522CC" w:rsidR="00DE6C6B" w:rsidRDefault="00DE6C6B">
    <w:pPr>
      <w:pStyle w:val="Header"/>
    </w:pPr>
    <w:r>
      <w:rPr>
        <w:noProof/>
      </w:rPr>
      <w:drawing>
        <wp:anchor distT="0" distB="0" distL="114300" distR="114300" simplePos="0" relativeHeight="251659264" behindDoc="1" locked="0" layoutInCell="1" allowOverlap="1" wp14:anchorId="4384CCB1" wp14:editId="2D8F1DAD">
          <wp:simplePos x="0" y="0"/>
          <wp:positionH relativeFrom="column">
            <wp:posOffset>-944880</wp:posOffset>
          </wp:positionH>
          <wp:positionV relativeFrom="paragraph">
            <wp:posOffset>-464819</wp:posOffset>
          </wp:positionV>
          <wp:extent cx="7779465" cy="1006754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941 MF Letterhead_8.5x11_district_Garner.jpg"/>
                  <pic:cNvPicPr/>
                </pic:nvPicPr>
                <pic:blipFill>
                  <a:blip r:embed="rId1">
                    <a:extLst>
                      <a:ext uri="{28A0092B-C50C-407E-A947-70E740481C1C}">
                        <a14:useLocalDpi xmlns:a14="http://schemas.microsoft.com/office/drawing/2010/main" val="0"/>
                      </a:ext>
                    </a:extLst>
                  </a:blip>
                  <a:stretch>
                    <a:fillRect/>
                  </a:stretch>
                </pic:blipFill>
                <pic:spPr>
                  <a:xfrm>
                    <a:off x="0" y="0"/>
                    <a:ext cx="7779465" cy="1006754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AB29" w14:textId="77777777" w:rsidR="00246CAF" w:rsidRDefault="00246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37D2"/>
    <w:multiLevelType w:val="hybridMultilevel"/>
    <w:tmpl w:val="79E84B7E"/>
    <w:lvl w:ilvl="0" w:tplc="58121506">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D049B"/>
    <w:multiLevelType w:val="hybridMultilevel"/>
    <w:tmpl w:val="B2DE9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680367"/>
    <w:multiLevelType w:val="hybridMultilevel"/>
    <w:tmpl w:val="DBA28176"/>
    <w:lvl w:ilvl="0" w:tplc="58121506">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D5165"/>
    <w:multiLevelType w:val="hybridMultilevel"/>
    <w:tmpl w:val="2DD82E92"/>
    <w:lvl w:ilvl="0" w:tplc="04090001">
      <w:start w:val="1"/>
      <w:numFmt w:val="bullet"/>
      <w:lvlText w:val=""/>
      <w:lvlJc w:val="left"/>
      <w:pPr>
        <w:ind w:left="720" w:hanging="360"/>
      </w:pPr>
      <w:rPr>
        <w:rFonts w:ascii="Symbol" w:hAnsi="Symbol" w:hint="default"/>
      </w:rPr>
    </w:lvl>
    <w:lvl w:ilvl="1" w:tplc="E83003C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B5159"/>
    <w:multiLevelType w:val="hybridMultilevel"/>
    <w:tmpl w:val="D9E83290"/>
    <w:lvl w:ilvl="0" w:tplc="58121506">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C6B"/>
    <w:rsid w:val="00062801"/>
    <w:rsid w:val="001B4F43"/>
    <w:rsid w:val="00246CAF"/>
    <w:rsid w:val="00286D85"/>
    <w:rsid w:val="00337DA4"/>
    <w:rsid w:val="003D7613"/>
    <w:rsid w:val="00402819"/>
    <w:rsid w:val="00410F82"/>
    <w:rsid w:val="00534B0D"/>
    <w:rsid w:val="006407F2"/>
    <w:rsid w:val="006D3A20"/>
    <w:rsid w:val="007A0034"/>
    <w:rsid w:val="007E2255"/>
    <w:rsid w:val="00855FB2"/>
    <w:rsid w:val="0087049C"/>
    <w:rsid w:val="00895BBA"/>
    <w:rsid w:val="008F77EE"/>
    <w:rsid w:val="009222E6"/>
    <w:rsid w:val="00963C36"/>
    <w:rsid w:val="00AA68E3"/>
    <w:rsid w:val="00AB56DF"/>
    <w:rsid w:val="00B832B3"/>
    <w:rsid w:val="00CA56A7"/>
    <w:rsid w:val="00DE6C6B"/>
    <w:rsid w:val="00E5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CCB9"/>
  <w15:chartTrackingRefBased/>
  <w15:docId w15:val="{83CBC17A-5635-4124-A9CA-8F9F6F8D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2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C6B"/>
    <w:pPr>
      <w:tabs>
        <w:tab w:val="center" w:pos="4680"/>
        <w:tab w:val="right" w:pos="9360"/>
      </w:tabs>
    </w:pPr>
  </w:style>
  <w:style w:type="character" w:customStyle="1" w:styleId="HeaderChar">
    <w:name w:val="Header Char"/>
    <w:basedOn w:val="DefaultParagraphFont"/>
    <w:link w:val="Header"/>
    <w:uiPriority w:val="99"/>
    <w:rsid w:val="00DE6C6B"/>
  </w:style>
  <w:style w:type="paragraph" w:styleId="Footer">
    <w:name w:val="footer"/>
    <w:basedOn w:val="Normal"/>
    <w:link w:val="FooterChar"/>
    <w:uiPriority w:val="99"/>
    <w:unhideWhenUsed/>
    <w:rsid w:val="00DE6C6B"/>
    <w:pPr>
      <w:tabs>
        <w:tab w:val="center" w:pos="4680"/>
        <w:tab w:val="right" w:pos="9360"/>
      </w:tabs>
    </w:pPr>
  </w:style>
  <w:style w:type="character" w:customStyle="1" w:styleId="FooterChar">
    <w:name w:val="Footer Char"/>
    <w:basedOn w:val="DefaultParagraphFont"/>
    <w:link w:val="Footer"/>
    <w:uiPriority w:val="99"/>
    <w:rsid w:val="00DE6C6B"/>
  </w:style>
  <w:style w:type="paragraph" w:styleId="ListParagraph">
    <w:name w:val="List Paragraph"/>
    <w:basedOn w:val="Normal"/>
    <w:uiPriority w:val="34"/>
    <w:qFormat/>
    <w:rsid w:val="007E2255"/>
    <w:pPr>
      <w:spacing w:after="160" w:line="25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E2255"/>
    <w:rPr>
      <w:color w:val="0563C1" w:themeColor="hyperlink"/>
      <w:u w:val="single"/>
    </w:rPr>
  </w:style>
  <w:style w:type="paragraph" w:customStyle="1" w:styleId="Default">
    <w:name w:val="Default"/>
    <w:rsid w:val="007A00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hnmark\Downloads\www.co.macon.il.us\download\early-voting-information-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FE4B8-7185-4325-8177-4027291D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Hunt</dc:creator>
  <cp:keywords/>
  <dc:description/>
  <cp:lastModifiedBy>Molly Ballinger</cp:lastModifiedBy>
  <cp:revision>2</cp:revision>
  <dcterms:created xsi:type="dcterms:W3CDTF">2020-01-28T15:52:00Z</dcterms:created>
  <dcterms:modified xsi:type="dcterms:W3CDTF">2020-01-28T15:52:00Z</dcterms:modified>
</cp:coreProperties>
</file>